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CCFD" w14:textId="71A99097" w:rsidR="00B15FB5" w:rsidRPr="006927EB" w:rsidRDefault="00B15FB5" w:rsidP="00B15FB5">
      <w:pPr>
        <w:jc w:val="center"/>
        <w:rPr>
          <w:rFonts w:cstheme="minorHAnsi"/>
        </w:rPr>
      </w:pPr>
      <w:r w:rsidRPr="006927EB">
        <w:rPr>
          <w:rFonts w:cstheme="minorHAnsi"/>
        </w:rPr>
        <w:t xml:space="preserve">CHIROPRACTIC INFORMED CONSENT </w:t>
      </w:r>
    </w:p>
    <w:p w14:paraId="111CD842" w14:textId="0C318F05" w:rsidR="00B15FB5" w:rsidRPr="007B182D" w:rsidRDefault="00B15FB5" w:rsidP="00B15FB5">
      <w:pPr>
        <w:pStyle w:val="ListParagraph"/>
        <w:numPr>
          <w:ilvl w:val="0"/>
          <w:numId w:val="1"/>
        </w:numPr>
        <w:rPr>
          <w:rFonts w:cstheme="minorHAnsi"/>
          <w:sz w:val="18"/>
          <w:szCs w:val="18"/>
        </w:rPr>
      </w:pPr>
      <w:r w:rsidRPr="007B182D">
        <w:rPr>
          <w:rFonts w:cstheme="minorHAnsi"/>
          <w:sz w:val="18"/>
          <w:szCs w:val="18"/>
        </w:rPr>
        <w:t xml:space="preserve">The material risks inherent in chiropractic adjustment </w:t>
      </w:r>
    </w:p>
    <w:p w14:paraId="64486D55" w14:textId="472557BA" w:rsidR="006B2E57" w:rsidRPr="007B182D" w:rsidRDefault="006B2E57" w:rsidP="006B2E57">
      <w:pPr>
        <w:pStyle w:val="ListParagraph"/>
        <w:rPr>
          <w:rFonts w:cstheme="minorHAnsi"/>
          <w:sz w:val="18"/>
          <w:szCs w:val="18"/>
        </w:rPr>
      </w:pPr>
      <w:r w:rsidRPr="007B182D">
        <w:rPr>
          <w:rFonts w:cstheme="minorHAnsi"/>
          <w:sz w:val="18"/>
          <w:szCs w:val="18"/>
        </w:rPr>
        <w:t xml:space="preserve">Chiropractic is an extremely safe, natural approach to correction of spinal conditions and other health conditions that can stem from interference to the nervous system. Chiropractic can also be effective at treating other joint conditions such as shoulders, knees, TMJ, etc. As with any healthcare procedure, there is always the possibility of a complication. These complications, while extremely rare, could include fracture, aggravation of an injured disc, dislocation of muscle strain, Horner’s syndrome, diaphragmatic paralysis, cervical myelopathy, stroke and costovertebral strains and separations. It is not uncommon for patients to feel some stiffness and soreness following the first few days of treatment. </w:t>
      </w:r>
    </w:p>
    <w:p w14:paraId="7EA34B6A" w14:textId="4D792FDE" w:rsidR="006B2E57" w:rsidRPr="007B182D" w:rsidRDefault="006B2E57" w:rsidP="006B2E57">
      <w:pPr>
        <w:pStyle w:val="ListParagraph"/>
        <w:numPr>
          <w:ilvl w:val="0"/>
          <w:numId w:val="1"/>
        </w:numPr>
        <w:rPr>
          <w:rFonts w:cstheme="minorHAnsi"/>
          <w:sz w:val="18"/>
          <w:szCs w:val="18"/>
        </w:rPr>
      </w:pPr>
      <w:r w:rsidRPr="007B182D">
        <w:rPr>
          <w:rFonts w:cstheme="minorHAnsi"/>
          <w:sz w:val="18"/>
          <w:szCs w:val="18"/>
        </w:rPr>
        <w:t>The probability of those risks occurring</w:t>
      </w:r>
    </w:p>
    <w:p w14:paraId="737C179C" w14:textId="62D6761F" w:rsidR="006B2E57" w:rsidRPr="007B182D" w:rsidRDefault="006B2E57" w:rsidP="006B2E57">
      <w:pPr>
        <w:pStyle w:val="ListParagraph"/>
        <w:rPr>
          <w:rFonts w:cstheme="minorHAnsi"/>
          <w:sz w:val="18"/>
          <w:szCs w:val="18"/>
        </w:rPr>
      </w:pPr>
      <w:r w:rsidRPr="007B182D">
        <w:rPr>
          <w:rFonts w:cstheme="minorHAnsi"/>
          <w:sz w:val="18"/>
          <w:szCs w:val="18"/>
        </w:rPr>
        <w:t>Fractures are rare occurrences and generally result from some underlying weakness of the bone, which we check for during the taking of your history and during examination and X-Ray</w:t>
      </w:r>
      <w:r w:rsidR="00057244" w:rsidRPr="007B182D">
        <w:rPr>
          <w:rFonts w:cstheme="minorHAnsi"/>
          <w:sz w:val="18"/>
          <w:szCs w:val="18"/>
        </w:rPr>
        <w:t>. Stroke has been the subject of tremendous disagreement within and without the profession with one prominent authority saying that there is at most a one-in-a-million chance of such an outcome and another recent broad-spectrum study finds no more risk of stroke from a chiropractic adjustment that from a visit to a medical doctor. Since even that risk should be avoided, if possible, we employ tests in our examination which are designed to identify if you may be susceptible to that kind of injury. The other complications are also generally described as “rare”.</w:t>
      </w:r>
    </w:p>
    <w:p w14:paraId="587E6C76" w14:textId="1AAF17E2" w:rsidR="00057244" w:rsidRPr="007B182D" w:rsidRDefault="00057244" w:rsidP="00057244">
      <w:pPr>
        <w:pStyle w:val="ListParagraph"/>
        <w:numPr>
          <w:ilvl w:val="0"/>
          <w:numId w:val="1"/>
        </w:numPr>
        <w:rPr>
          <w:rFonts w:cstheme="minorHAnsi"/>
          <w:sz w:val="18"/>
          <w:szCs w:val="18"/>
        </w:rPr>
      </w:pPr>
      <w:r w:rsidRPr="007B182D">
        <w:rPr>
          <w:rFonts w:cstheme="minorHAnsi"/>
          <w:sz w:val="18"/>
          <w:szCs w:val="18"/>
        </w:rPr>
        <w:t>The availability and nature of other treatment options</w:t>
      </w:r>
    </w:p>
    <w:p w14:paraId="4A33E66F" w14:textId="366234E9" w:rsidR="00057244" w:rsidRPr="007B182D" w:rsidRDefault="00057244" w:rsidP="00057244">
      <w:pPr>
        <w:pStyle w:val="ListParagraph"/>
        <w:rPr>
          <w:rFonts w:cstheme="minorHAnsi"/>
          <w:sz w:val="18"/>
          <w:szCs w:val="18"/>
        </w:rPr>
      </w:pPr>
      <w:r w:rsidRPr="007B182D">
        <w:rPr>
          <w:rFonts w:cstheme="minorHAnsi"/>
          <w:sz w:val="18"/>
          <w:szCs w:val="18"/>
        </w:rPr>
        <w:t xml:space="preserve">Other treatment options for your conditions include: </w:t>
      </w:r>
    </w:p>
    <w:p w14:paraId="7094AA21" w14:textId="70322086" w:rsidR="00057244" w:rsidRPr="007B182D" w:rsidRDefault="00057244" w:rsidP="00057244">
      <w:pPr>
        <w:pStyle w:val="ListParagraph"/>
        <w:numPr>
          <w:ilvl w:val="0"/>
          <w:numId w:val="2"/>
        </w:numPr>
        <w:rPr>
          <w:rFonts w:cstheme="minorHAnsi"/>
          <w:sz w:val="18"/>
          <w:szCs w:val="18"/>
        </w:rPr>
      </w:pPr>
      <w:r w:rsidRPr="007B182D">
        <w:rPr>
          <w:rFonts w:cstheme="minorHAnsi"/>
          <w:sz w:val="18"/>
          <w:szCs w:val="18"/>
        </w:rPr>
        <w:t>Self-administered, over-the-counter analgesics and rest</w:t>
      </w:r>
    </w:p>
    <w:p w14:paraId="4E16B03C" w14:textId="0D7AFF0D" w:rsidR="00057244" w:rsidRPr="007B182D" w:rsidRDefault="00057244" w:rsidP="00057244">
      <w:pPr>
        <w:pStyle w:val="ListParagraph"/>
        <w:numPr>
          <w:ilvl w:val="0"/>
          <w:numId w:val="2"/>
        </w:numPr>
        <w:rPr>
          <w:rFonts w:cstheme="minorHAnsi"/>
          <w:sz w:val="18"/>
          <w:szCs w:val="18"/>
        </w:rPr>
      </w:pPr>
      <w:r w:rsidRPr="007B182D">
        <w:rPr>
          <w:rFonts w:cstheme="minorHAnsi"/>
          <w:sz w:val="18"/>
          <w:szCs w:val="18"/>
        </w:rPr>
        <w:t xml:space="preserve">Medical care with prescription drugs such as anti-inflammatories, muscle relaxants and painkillers. </w:t>
      </w:r>
    </w:p>
    <w:p w14:paraId="1B7F798A" w14:textId="2DB7449D" w:rsidR="00057244" w:rsidRPr="007B182D" w:rsidRDefault="00057244" w:rsidP="00057244">
      <w:pPr>
        <w:pStyle w:val="ListParagraph"/>
        <w:numPr>
          <w:ilvl w:val="0"/>
          <w:numId w:val="2"/>
        </w:numPr>
        <w:rPr>
          <w:rFonts w:cstheme="minorHAnsi"/>
          <w:sz w:val="18"/>
          <w:szCs w:val="18"/>
        </w:rPr>
      </w:pPr>
      <w:r w:rsidRPr="007B182D">
        <w:rPr>
          <w:rFonts w:cstheme="minorHAnsi"/>
          <w:sz w:val="18"/>
          <w:szCs w:val="18"/>
        </w:rPr>
        <w:t>Hospitalization</w:t>
      </w:r>
    </w:p>
    <w:p w14:paraId="6ACFF986" w14:textId="010B80D2" w:rsidR="00057244" w:rsidRPr="007B182D" w:rsidRDefault="00057244" w:rsidP="00057244">
      <w:pPr>
        <w:pStyle w:val="ListParagraph"/>
        <w:numPr>
          <w:ilvl w:val="0"/>
          <w:numId w:val="2"/>
        </w:numPr>
        <w:rPr>
          <w:rFonts w:cstheme="minorHAnsi"/>
          <w:sz w:val="18"/>
          <w:szCs w:val="18"/>
        </w:rPr>
      </w:pPr>
      <w:r w:rsidRPr="007B182D">
        <w:rPr>
          <w:rFonts w:cstheme="minorHAnsi"/>
          <w:sz w:val="18"/>
          <w:szCs w:val="18"/>
        </w:rPr>
        <w:t xml:space="preserve">Surgery </w:t>
      </w:r>
    </w:p>
    <w:p w14:paraId="3159BC2D" w14:textId="340D960F" w:rsidR="00057244" w:rsidRPr="007B182D" w:rsidRDefault="00057244" w:rsidP="00777345">
      <w:pPr>
        <w:spacing w:after="0" w:line="240" w:lineRule="auto"/>
        <w:rPr>
          <w:rFonts w:cstheme="minorHAnsi"/>
          <w:sz w:val="18"/>
          <w:szCs w:val="18"/>
        </w:rPr>
      </w:pPr>
      <w:r w:rsidRPr="007B182D">
        <w:rPr>
          <w:rFonts w:cstheme="minorHAnsi"/>
          <w:sz w:val="18"/>
          <w:szCs w:val="18"/>
        </w:rPr>
        <w:t>Printed Name: ___________________________________________   Date: _______________________</w:t>
      </w:r>
    </w:p>
    <w:p w14:paraId="60DA3ED7" w14:textId="08427C05" w:rsidR="00057244" w:rsidRPr="007B182D" w:rsidRDefault="00057244" w:rsidP="00777345">
      <w:pPr>
        <w:spacing w:after="0" w:line="240" w:lineRule="auto"/>
        <w:rPr>
          <w:rFonts w:cstheme="minorHAnsi"/>
          <w:sz w:val="18"/>
          <w:szCs w:val="18"/>
        </w:rPr>
      </w:pPr>
      <w:r w:rsidRPr="007B182D">
        <w:rPr>
          <w:rFonts w:cstheme="minorHAnsi"/>
          <w:sz w:val="18"/>
          <w:szCs w:val="18"/>
        </w:rPr>
        <w:t>Signature: _______________________________________________   Witness: ____________________</w:t>
      </w:r>
    </w:p>
    <w:p w14:paraId="5D4D5639" w14:textId="035A7A87" w:rsidR="00057244" w:rsidRPr="007B182D" w:rsidRDefault="00057244" w:rsidP="00777345">
      <w:pPr>
        <w:spacing w:after="0" w:line="240" w:lineRule="auto"/>
        <w:rPr>
          <w:rFonts w:cstheme="minorHAnsi"/>
          <w:sz w:val="18"/>
          <w:szCs w:val="18"/>
        </w:rPr>
      </w:pPr>
      <w:r w:rsidRPr="007B182D">
        <w:rPr>
          <w:rFonts w:cstheme="minorHAnsi"/>
          <w:sz w:val="18"/>
          <w:szCs w:val="18"/>
        </w:rPr>
        <w:t>Parent/Guardian: ______________________________________________________________________</w:t>
      </w:r>
    </w:p>
    <w:p w14:paraId="411B520D" w14:textId="61CB79C0" w:rsidR="00057244" w:rsidRPr="006927EB" w:rsidRDefault="00057244" w:rsidP="00057244">
      <w:pPr>
        <w:jc w:val="center"/>
        <w:rPr>
          <w:rFonts w:cstheme="minorHAnsi"/>
          <w:sz w:val="18"/>
          <w:szCs w:val="18"/>
        </w:rPr>
      </w:pPr>
      <w:r w:rsidRPr="006927EB">
        <w:rPr>
          <w:rFonts w:cstheme="minorHAnsi"/>
          <w:sz w:val="18"/>
          <w:szCs w:val="18"/>
        </w:rPr>
        <w:t xml:space="preserve">PROTECTED HEALTH INFORMATION CONDENT FORM </w:t>
      </w:r>
    </w:p>
    <w:p w14:paraId="560AA72C" w14:textId="510EF243" w:rsidR="00057244" w:rsidRPr="007B182D" w:rsidRDefault="00777345" w:rsidP="00057244">
      <w:pPr>
        <w:rPr>
          <w:rFonts w:cstheme="minorHAnsi"/>
          <w:sz w:val="18"/>
          <w:szCs w:val="18"/>
        </w:rPr>
      </w:pPr>
      <w:r w:rsidRPr="007B182D">
        <w:rPr>
          <w:rFonts w:cstheme="minorHAnsi"/>
          <w:sz w:val="18"/>
          <w:szCs w:val="18"/>
        </w:rPr>
        <w:t xml:space="preserve">We want you to know how your Protected Health Information (PHI) is going to be used in this office and your rights concerning those records before we get started with your care. A more detailed account of your patient rights according to HIPAA policies and procedures concerning the privacy of your PHI is available for you to read in the lobby before signing this consent. </w:t>
      </w:r>
    </w:p>
    <w:p w14:paraId="4570D107" w14:textId="2551204D" w:rsidR="00777345" w:rsidRPr="007B182D" w:rsidRDefault="00777345" w:rsidP="00777345">
      <w:pPr>
        <w:pStyle w:val="ListParagraph"/>
        <w:numPr>
          <w:ilvl w:val="0"/>
          <w:numId w:val="3"/>
        </w:numPr>
        <w:rPr>
          <w:rFonts w:cstheme="minorHAnsi"/>
          <w:sz w:val="20"/>
          <w:szCs w:val="20"/>
        </w:rPr>
      </w:pPr>
      <w:r w:rsidRPr="007B182D">
        <w:rPr>
          <w:rFonts w:cstheme="minorHAnsi"/>
          <w:sz w:val="18"/>
          <w:szCs w:val="18"/>
        </w:rPr>
        <w:t xml:space="preserve">The patient understands and agrees to allow this chiropractic office to use their Patient Health Information (PHI) for the purpose of treatment, payment, healthcare operations, and coordination of care. </w:t>
      </w:r>
    </w:p>
    <w:p w14:paraId="3451028A" w14:textId="18CECC03" w:rsidR="00777345" w:rsidRPr="007B182D" w:rsidRDefault="00777345" w:rsidP="00777345">
      <w:pPr>
        <w:pStyle w:val="ListParagraph"/>
        <w:numPr>
          <w:ilvl w:val="0"/>
          <w:numId w:val="3"/>
        </w:numPr>
        <w:rPr>
          <w:rFonts w:cstheme="minorHAnsi"/>
          <w:sz w:val="20"/>
          <w:szCs w:val="20"/>
        </w:rPr>
      </w:pPr>
      <w:r w:rsidRPr="007B182D">
        <w:rPr>
          <w:rFonts w:cstheme="minorHAnsi"/>
          <w:sz w:val="18"/>
          <w:szCs w:val="18"/>
        </w:rPr>
        <w:t>The patient has the right to examine and obtain a copy of his or her own health records at any time and request corrections. The patient may request to know what disclosures have been made and submit in writing any further restrictions on the use of their PHI.</w:t>
      </w:r>
    </w:p>
    <w:p w14:paraId="50753C6C" w14:textId="24149D5F" w:rsidR="00777345" w:rsidRPr="007B182D" w:rsidRDefault="00777345" w:rsidP="00777345">
      <w:pPr>
        <w:pStyle w:val="ListParagraph"/>
        <w:numPr>
          <w:ilvl w:val="0"/>
          <w:numId w:val="3"/>
        </w:numPr>
        <w:rPr>
          <w:rFonts w:cstheme="minorHAnsi"/>
          <w:sz w:val="20"/>
          <w:szCs w:val="20"/>
        </w:rPr>
      </w:pPr>
      <w:r w:rsidRPr="007B182D">
        <w:rPr>
          <w:rFonts w:cstheme="minorHAnsi"/>
          <w:sz w:val="18"/>
          <w:szCs w:val="18"/>
        </w:rPr>
        <w:t xml:space="preserve">A patient’s written consent need only be obtained one time for all subsequent care given the patient in this office. </w:t>
      </w:r>
    </w:p>
    <w:p w14:paraId="28E603E6" w14:textId="59963564" w:rsidR="00777345" w:rsidRPr="007B182D" w:rsidRDefault="00777345" w:rsidP="00777345">
      <w:pPr>
        <w:pStyle w:val="ListParagraph"/>
        <w:numPr>
          <w:ilvl w:val="0"/>
          <w:numId w:val="3"/>
        </w:numPr>
        <w:rPr>
          <w:rFonts w:cstheme="minorHAnsi"/>
          <w:sz w:val="20"/>
          <w:szCs w:val="20"/>
        </w:rPr>
      </w:pPr>
      <w:r w:rsidRPr="007B182D">
        <w:rPr>
          <w:rFonts w:cstheme="minorHAnsi"/>
          <w:sz w:val="18"/>
          <w:szCs w:val="18"/>
        </w:rPr>
        <w:t xml:space="preserve">The patient may provide a written request to revoke consent at any time during care. This would not affect the use of those records for the care given prior to the written request to revoke consent and would apply to any care given after the request has been presented. </w:t>
      </w:r>
    </w:p>
    <w:p w14:paraId="728B1B10" w14:textId="65D97D5B" w:rsidR="00777345" w:rsidRPr="007B182D" w:rsidRDefault="007B182D" w:rsidP="00777345">
      <w:pPr>
        <w:pStyle w:val="ListParagraph"/>
        <w:numPr>
          <w:ilvl w:val="0"/>
          <w:numId w:val="3"/>
        </w:numPr>
        <w:rPr>
          <w:rFonts w:cstheme="minorHAnsi"/>
          <w:sz w:val="20"/>
          <w:szCs w:val="20"/>
        </w:rPr>
      </w:pPr>
      <w:r w:rsidRPr="007B182D">
        <w:rPr>
          <w:rFonts w:cstheme="minorHAnsi"/>
          <w:sz w:val="18"/>
          <w:szCs w:val="18"/>
        </w:rPr>
        <w:t xml:space="preserve">We have taken all precautions that are known by this office to assure that your records are not available to those who do not need them. </w:t>
      </w:r>
    </w:p>
    <w:p w14:paraId="43E7DBFD" w14:textId="46997FF9" w:rsidR="007B182D" w:rsidRPr="007B182D" w:rsidRDefault="007B182D" w:rsidP="00777345">
      <w:pPr>
        <w:pStyle w:val="ListParagraph"/>
        <w:numPr>
          <w:ilvl w:val="0"/>
          <w:numId w:val="3"/>
        </w:numPr>
        <w:rPr>
          <w:rFonts w:cstheme="minorHAnsi"/>
          <w:sz w:val="18"/>
          <w:szCs w:val="18"/>
        </w:rPr>
      </w:pPr>
      <w:r w:rsidRPr="007B182D">
        <w:rPr>
          <w:rFonts w:cstheme="minorHAnsi"/>
          <w:sz w:val="18"/>
          <w:szCs w:val="18"/>
        </w:rPr>
        <w:t xml:space="preserve">Patients have the right to file a formal complaint with our Privacy Officer should you feel that a violation of those HIPPA policies and procedures has occurred </w:t>
      </w:r>
    </w:p>
    <w:p w14:paraId="3EA512A6" w14:textId="09CF594A" w:rsidR="007B182D" w:rsidRPr="007B182D" w:rsidRDefault="007B182D" w:rsidP="00777345">
      <w:pPr>
        <w:pStyle w:val="ListParagraph"/>
        <w:numPr>
          <w:ilvl w:val="0"/>
          <w:numId w:val="3"/>
        </w:numPr>
        <w:rPr>
          <w:rFonts w:cstheme="minorHAnsi"/>
          <w:sz w:val="18"/>
          <w:szCs w:val="18"/>
        </w:rPr>
      </w:pPr>
      <w:r w:rsidRPr="007B182D">
        <w:rPr>
          <w:rFonts w:cstheme="minorHAnsi"/>
          <w:sz w:val="18"/>
          <w:szCs w:val="18"/>
        </w:rPr>
        <w:t xml:space="preserve">If the patient chooses not to sign this consent from, our doctors will be legally unable to proceed. </w:t>
      </w:r>
    </w:p>
    <w:p w14:paraId="50F33E9A" w14:textId="4BCCED26" w:rsidR="007B182D" w:rsidRDefault="007B182D" w:rsidP="007B182D">
      <w:pPr>
        <w:pStyle w:val="ListParagraph"/>
        <w:rPr>
          <w:rFonts w:cstheme="minorHAnsi"/>
          <w:sz w:val="18"/>
          <w:szCs w:val="18"/>
        </w:rPr>
      </w:pPr>
    </w:p>
    <w:p w14:paraId="0FB2A8EB" w14:textId="7147D9E3" w:rsidR="007B182D" w:rsidRDefault="007B182D" w:rsidP="007B182D">
      <w:pPr>
        <w:rPr>
          <w:rFonts w:cstheme="minorHAnsi"/>
          <w:sz w:val="18"/>
          <w:szCs w:val="18"/>
        </w:rPr>
      </w:pPr>
      <w:r>
        <w:rPr>
          <w:rFonts w:cstheme="minorHAnsi"/>
          <w:sz w:val="18"/>
          <w:szCs w:val="18"/>
        </w:rPr>
        <w:t xml:space="preserve">I have read and understand how my Patient health Information will be used and I agree to these policies and procedures, and I acknowledge receipt of the Notice of Patients’ Rights and Privacy Protections. </w:t>
      </w:r>
    </w:p>
    <w:p w14:paraId="4D14F413" w14:textId="77777777" w:rsidR="006927EB" w:rsidRDefault="006927EB" w:rsidP="007B182D">
      <w:pPr>
        <w:pBdr>
          <w:bottom w:val="single" w:sz="12" w:space="1" w:color="auto"/>
        </w:pBdr>
        <w:rPr>
          <w:rFonts w:cstheme="minorHAnsi"/>
          <w:sz w:val="18"/>
          <w:szCs w:val="18"/>
        </w:rPr>
      </w:pPr>
    </w:p>
    <w:p w14:paraId="57EDA931" w14:textId="0F0A4A1F" w:rsidR="006927EB" w:rsidRDefault="006927EB" w:rsidP="007B182D">
      <w:pPr>
        <w:rPr>
          <w:rFonts w:cstheme="minorHAnsi"/>
          <w:sz w:val="18"/>
          <w:szCs w:val="18"/>
        </w:rPr>
      </w:pPr>
      <w:r>
        <w:rPr>
          <w:rFonts w:cstheme="minorHAnsi"/>
          <w:sz w:val="18"/>
          <w:szCs w:val="18"/>
        </w:rPr>
        <w:t xml:space="preserve">Signature of Patient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Date</w:t>
      </w:r>
    </w:p>
    <w:p w14:paraId="242794B6" w14:textId="77777777" w:rsidR="006927EB" w:rsidRDefault="006927EB" w:rsidP="006927EB">
      <w:pPr>
        <w:jc w:val="center"/>
        <w:rPr>
          <w:b/>
          <w:bCs/>
        </w:rPr>
      </w:pPr>
      <w:r>
        <w:rPr>
          <w:b/>
          <w:bCs/>
        </w:rPr>
        <w:lastRenderedPageBreak/>
        <w:t>Patient PHI/PCI DSS Authorization</w:t>
      </w:r>
    </w:p>
    <w:p w14:paraId="1D80BFD8" w14:textId="77777777" w:rsidR="006927EB" w:rsidRPr="007D1837" w:rsidRDefault="006927EB" w:rsidP="006927EB">
      <w:pPr>
        <w:rPr>
          <w:sz w:val="24"/>
          <w:szCs w:val="24"/>
        </w:rPr>
      </w:pPr>
      <w:r w:rsidRPr="007D1837">
        <w:rPr>
          <w:sz w:val="24"/>
          <w:szCs w:val="24"/>
        </w:rPr>
        <w:t xml:space="preserve">The Health </w:t>
      </w:r>
      <w:r>
        <w:rPr>
          <w:sz w:val="24"/>
          <w:szCs w:val="24"/>
        </w:rPr>
        <w:t>I</w:t>
      </w:r>
      <w:r w:rsidRPr="007D1837">
        <w:rPr>
          <w:sz w:val="24"/>
          <w:szCs w:val="24"/>
        </w:rPr>
        <w:t>nsurance Portability &amp; Accountability Act of 1996 (HIPAA) is a federal program that requires all medical records and other individually identifiable protected health information (PHI) used or disclosed by us in any fo</w:t>
      </w:r>
      <w:r>
        <w:rPr>
          <w:sz w:val="24"/>
          <w:szCs w:val="24"/>
        </w:rPr>
        <w:t>r</w:t>
      </w:r>
      <w:r w:rsidRPr="007D1837">
        <w:rPr>
          <w:sz w:val="24"/>
          <w:szCs w:val="24"/>
        </w:rPr>
        <w:t xml:space="preserve">m, whether electronically, on paper or orally be kept confidential. </w:t>
      </w:r>
    </w:p>
    <w:p w14:paraId="6F4C7E02" w14:textId="77777777" w:rsidR="006927EB" w:rsidRPr="007D1837" w:rsidRDefault="006927EB" w:rsidP="006927EB">
      <w:pPr>
        <w:rPr>
          <w:sz w:val="24"/>
          <w:szCs w:val="24"/>
        </w:rPr>
      </w:pPr>
      <w:r w:rsidRPr="007D1837">
        <w:rPr>
          <w:sz w:val="24"/>
          <w:szCs w:val="24"/>
        </w:rPr>
        <w:t xml:space="preserve">A copy of this policy is available to you at your request. </w:t>
      </w:r>
    </w:p>
    <w:p w14:paraId="648B09F0" w14:textId="77777777" w:rsidR="006927EB" w:rsidRDefault="006927EB" w:rsidP="006927EB">
      <w:pPr>
        <w:rPr>
          <w:b/>
          <w:bCs/>
          <w:sz w:val="24"/>
          <w:szCs w:val="24"/>
        </w:rPr>
      </w:pPr>
      <w:r w:rsidRPr="007D1837">
        <w:rPr>
          <w:b/>
          <w:bCs/>
          <w:sz w:val="24"/>
          <w:szCs w:val="24"/>
        </w:rPr>
        <w:t xml:space="preserve">The Doctors and Staff of Balance Chiropractic LLC may release or discuss my Protected health Information (PHI) and/or my Payment Card Industry Data Security Standard (PCI/DSS) to the following individuals: </w:t>
      </w:r>
    </w:p>
    <w:p w14:paraId="450915BA" w14:textId="77777777" w:rsidR="006927EB" w:rsidRDefault="006927EB" w:rsidP="006927EB">
      <w:pPr>
        <w:rPr>
          <w:sz w:val="24"/>
          <w:szCs w:val="24"/>
        </w:rPr>
      </w:pPr>
      <w:proofErr w:type="gramStart"/>
      <w:r>
        <w:rPr>
          <w:sz w:val="24"/>
          <w:szCs w:val="24"/>
        </w:rPr>
        <w:t>Name:_</w:t>
      </w:r>
      <w:proofErr w:type="gramEnd"/>
      <w:r>
        <w:rPr>
          <w:sz w:val="24"/>
          <w:szCs w:val="24"/>
        </w:rPr>
        <w:t>_______________________DOB:___________________Relationship:_______________</w:t>
      </w:r>
    </w:p>
    <w:p w14:paraId="08935CBC" w14:textId="77777777" w:rsidR="006927EB" w:rsidRDefault="006927EB" w:rsidP="006927EB">
      <w:pPr>
        <w:rPr>
          <w:sz w:val="24"/>
          <w:szCs w:val="24"/>
        </w:rPr>
      </w:pPr>
    </w:p>
    <w:p w14:paraId="18595BCF" w14:textId="77777777" w:rsidR="006927EB" w:rsidRPr="007D1837" w:rsidRDefault="006927EB" w:rsidP="006927EB">
      <w:pPr>
        <w:rPr>
          <w:sz w:val="24"/>
          <w:szCs w:val="24"/>
        </w:rPr>
      </w:pPr>
      <w:proofErr w:type="gramStart"/>
      <w:r>
        <w:rPr>
          <w:sz w:val="24"/>
          <w:szCs w:val="24"/>
        </w:rPr>
        <w:t>Name:_</w:t>
      </w:r>
      <w:proofErr w:type="gramEnd"/>
      <w:r>
        <w:rPr>
          <w:sz w:val="24"/>
          <w:szCs w:val="24"/>
        </w:rPr>
        <w:t>_______________________DOB:___________________Relationship:_______________</w:t>
      </w:r>
    </w:p>
    <w:p w14:paraId="3723E0ED" w14:textId="77777777" w:rsidR="006927EB" w:rsidRDefault="006927EB" w:rsidP="006927EB">
      <w:pPr>
        <w:rPr>
          <w:sz w:val="24"/>
          <w:szCs w:val="24"/>
        </w:rPr>
      </w:pPr>
    </w:p>
    <w:p w14:paraId="7678BDEF" w14:textId="77777777" w:rsidR="006927EB" w:rsidRPr="007D1837" w:rsidRDefault="006927EB" w:rsidP="006927EB">
      <w:pPr>
        <w:rPr>
          <w:sz w:val="24"/>
          <w:szCs w:val="24"/>
        </w:rPr>
      </w:pPr>
      <w:proofErr w:type="gramStart"/>
      <w:r>
        <w:rPr>
          <w:sz w:val="24"/>
          <w:szCs w:val="24"/>
        </w:rPr>
        <w:t>Name:_</w:t>
      </w:r>
      <w:proofErr w:type="gramEnd"/>
      <w:r>
        <w:rPr>
          <w:sz w:val="24"/>
          <w:szCs w:val="24"/>
        </w:rPr>
        <w:t>_______________________DOB:___________________Relationship:_______________</w:t>
      </w:r>
    </w:p>
    <w:p w14:paraId="111B71DD" w14:textId="77777777" w:rsidR="006927EB" w:rsidRDefault="006927EB" w:rsidP="006927EB">
      <w:pPr>
        <w:rPr>
          <w:sz w:val="24"/>
          <w:szCs w:val="24"/>
        </w:rPr>
      </w:pPr>
    </w:p>
    <w:p w14:paraId="64EBDE76" w14:textId="77777777" w:rsidR="006927EB" w:rsidRDefault="006927EB" w:rsidP="006927EB">
      <w:pPr>
        <w:rPr>
          <w:sz w:val="24"/>
          <w:szCs w:val="24"/>
        </w:rPr>
      </w:pPr>
      <w:proofErr w:type="gramStart"/>
      <w:r>
        <w:rPr>
          <w:sz w:val="24"/>
          <w:szCs w:val="24"/>
        </w:rPr>
        <w:t>Name:_</w:t>
      </w:r>
      <w:proofErr w:type="gramEnd"/>
      <w:r>
        <w:rPr>
          <w:sz w:val="24"/>
          <w:szCs w:val="24"/>
        </w:rPr>
        <w:t>_______________________DOB:___________________Relationship:_______________</w:t>
      </w:r>
    </w:p>
    <w:p w14:paraId="47C23107" w14:textId="77777777" w:rsidR="006927EB" w:rsidRDefault="006927EB" w:rsidP="006927EB">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1BFAFFE" wp14:editId="31CF5DCB">
                <wp:simplePos x="0" y="0"/>
                <wp:positionH relativeFrom="column">
                  <wp:posOffset>-40193</wp:posOffset>
                </wp:positionH>
                <wp:positionV relativeFrom="paragraph">
                  <wp:posOffset>208838</wp:posOffset>
                </wp:positionV>
                <wp:extent cx="6310364" cy="50242"/>
                <wp:effectExtent l="0" t="0" r="33655" b="26035"/>
                <wp:wrapNone/>
                <wp:docPr id="1" name="Straight Connector 1"/>
                <wp:cNvGraphicFramePr/>
                <a:graphic xmlns:a="http://schemas.openxmlformats.org/drawingml/2006/main">
                  <a:graphicData uri="http://schemas.microsoft.com/office/word/2010/wordprocessingShape">
                    <wps:wsp>
                      <wps:cNvCnPr/>
                      <wps:spPr>
                        <a:xfrm>
                          <a:off x="0" y="0"/>
                          <a:ext cx="6310364" cy="5024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5C5A6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6.45pt" to="493.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" strokecolor="windowText" strokeweight=".5pt">
                <v:stroke joinstyle="miter"/>
              </v:line>
            </w:pict>
          </mc:Fallback>
        </mc:AlternateContent>
      </w:r>
    </w:p>
    <w:p w14:paraId="7FDFC36A" w14:textId="77777777" w:rsidR="006927EB" w:rsidRPr="007D1837" w:rsidRDefault="006927EB" w:rsidP="006927EB">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B4E0944" wp14:editId="7BC66259">
                <wp:simplePos x="0" y="0"/>
                <wp:positionH relativeFrom="column">
                  <wp:posOffset>0</wp:posOffset>
                </wp:positionH>
                <wp:positionV relativeFrom="paragraph">
                  <wp:posOffset>37207</wp:posOffset>
                </wp:positionV>
                <wp:extent cx="6269802" cy="50242"/>
                <wp:effectExtent l="0" t="0" r="36195" b="26035"/>
                <wp:wrapNone/>
                <wp:docPr id="2" name="Straight Connector 2"/>
                <wp:cNvGraphicFramePr/>
                <a:graphic xmlns:a="http://schemas.openxmlformats.org/drawingml/2006/main">
                  <a:graphicData uri="http://schemas.microsoft.com/office/word/2010/wordprocessingShape">
                    <wps:wsp>
                      <wps:cNvCnPr/>
                      <wps:spPr>
                        <a:xfrm>
                          <a:off x="0" y="0"/>
                          <a:ext cx="6269802" cy="5024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759CA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95pt" to="493.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" strokecolor="windowText" strokeweight=".5pt">
                <v:stroke joinstyle="miter"/>
              </v:line>
            </w:pict>
          </mc:Fallback>
        </mc:AlternateContent>
      </w:r>
    </w:p>
    <w:p w14:paraId="4658AC99" w14:textId="77777777" w:rsidR="006927EB" w:rsidRDefault="006927EB" w:rsidP="006927EB">
      <w:pPr>
        <w:rPr>
          <w:sz w:val="24"/>
          <w:szCs w:val="24"/>
        </w:rPr>
      </w:pPr>
      <w:r>
        <w:rPr>
          <w:sz w:val="24"/>
          <w:szCs w:val="24"/>
        </w:rPr>
        <w:t>Patient Name: _______________________________________Date: _____________________</w:t>
      </w:r>
    </w:p>
    <w:p w14:paraId="52E2436C" w14:textId="77777777" w:rsidR="006927EB" w:rsidRDefault="006927EB" w:rsidP="006927EB">
      <w:pPr>
        <w:rPr>
          <w:sz w:val="24"/>
          <w:szCs w:val="24"/>
        </w:rPr>
      </w:pPr>
      <w:r>
        <w:rPr>
          <w:sz w:val="24"/>
          <w:szCs w:val="24"/>
        </w:rPr>
        <w:t>Signature: _________________________________________ Witness: ____________________</w:t>
      </w:r>
    </w:p>
    <w:p w14:paraId="4D4157E8" w14:textId="77777777" w:rsidR="006927EB" w:rsidRDefault="006927EB" w:rsidP="006927EB">
      <w:pPr>
        <w:rPr>
          <w:sz w:val="24"/>
          <w:szCs w:val="24"/>
        </w:rPr>
      </w:pPr>
    </w:p>
    <w:p w14:paraId="5ED638AB" w14:textId="77777777" w:rsidR="006927EB" w:rsidRDefault="006927EB" w:rsidP="006927EB">
      <w:pPr>
        <w:rPr>
          <w:sz w:val="24"/>
          <w:szCs w:val="24"/>
        </w:rPr>
      </w:pPr>
      <w:r>
        <w:rPr>
          <w:sz w:val="24"/>
          <w:szCs w:val="24"/>
        </w:rPr>
        <w:t>Name of Signatory (other than patient</w:t>
      </w:r>
      <w:proofErr w:type="gramStart"/>
      <w:r>
        <w:rPr>
          <w:sz w:val="24"/>
          <w:szCs w:val="24"/>
        </w:rPr>
        <w:t>):_</w:t>
      </w:r>
      <w:proofErr w:type="gramEnd"/>
      <w:r>
        <w:rPr>
          <w:sz w:val="24"/>
          <w:szCs w:val="24"/>
        </w:rPr>
        <w:t>____________________________________________</w:t>
      </w:r>
    </w:p>
    <w:p w14:paraId="5B48ECB5" w14:textId="77777777" w:rsidR="006927EB" w:rsidRDefault="006927EB" w:rsidP="006927EB">
      <w:pPr>
        <w:rPr>
          <w:sz w:val="24"/>
          <w:szCs w:val="24"/>
        </w:rPr>
      </w:pPr>
      <w:r>
        <w:rPr>
          <w:sz w:val="24"/>
          <w:szCs w:val="24"/>
        </w:rPr>
        <w:t>Relationship: ______________________________________________ Date: _______________</w:t>
      </w:r>
    </w:p>
    <w:p w14:paraId="17ADCDDF" w14:textId="77777777" w:rsidR="006927EB" w:rsidRPr="007D1837" w:rsidRDefault="006927EB" w:rsidP="006927EB">
      <w:pPr>
        <w:rPr>
          <w:sz w:val="24"/>
          <w:szCs w:val="24"/>
        </w:rPr>
      </w:pPr>
    </w:p>
    <w:p w14:paraId="18CA4E39" w14:textId="77777777" w:rsidR="006927EB" w:rsidRDefault="006927EB" w:rsidP="007B182D">
      <w:pPr>
        <w:rPr>
          <w:rFonts w:cstheme="minorHAnsi"/>
          <w:sz w:val="18"/>
          <w:szCs w:val="18"/>
        </w:rPr>
      </w:pPr>
    </w:p>
    <w:p w14:paraId="595C92D8" w14:textId="77777777" w:rsidR="007B182D" w:rsidRPr="007B182D" w:rsidRDefault="007B182D" w:rsidP="007B182D">
      <w:pPr>
        <w:rPr>
          <w:rFonts w:cstheme="minorHAnsi"/>
          <w:sz w:val="18"/>
          <w:szCs w:val="18"/>
        </w:rPr>
      </w:pPr>
    </w:p>
    <w:sectPr w:rsidR="007B182D" w:rsidRPr="007B18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E521" w14:textId="77777777" w:rsidR="00B15FB5" w:rsidRDefault="00B15FB5" w:rsidP="00B15FB5">
      <w:pPr>
        <w:spacing w:after="0" w:line="240" w:lineRule="auto"/>
      </w:pPr>
      <w:r>
        <w:separator/>
      </w:r>
    </w:p>
  </w:endnote>
  <w:endnote w:type="continuationSeparator" w:id="0">
    <w:p w14:paraId="57FF97FB" w14:textId="77777777" w:rsidR="00B15FB5" w:rsidRDefault="00B15FB5" w:rsidP="00B1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93F0" w14:textId="77777777" w:rsidR="00B15FB5" w:rsidRDefault="00B15FB5" w:rsidP="00B15FB5">
      <w:pPr>
        <w:spacing w:after="0" w:line="240" w:lineRule="auto"/>
      </w:pPr>
      <w:r>
        <w:separator/>
      </w:r>
    </w:p>
  </w:footnote>
  <w:footnote w:type="continuationSeparator" w:id="0">
    <w:p w14:paraId="2993BB84" w14:textId="77777777" w:rsidR="00B15FB5" w:rsidRDefault="00B15FB5" w:rsidP="00B15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51F6" w14:textId="536141EA" w:rsidR="00B15FB5" w:rsidRDefault="00B15FB5" w:rsidP="00B15F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878"/>
    <w:multiLevelType w:val="hybridMultilevel"/>
    <w:tmpl w:val="388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62656"/>
    <w:multiLevelType w:val="hybridMultilevel"/>
    <w:tmpl w:val="A612AD26"/>
    <w:lvl w:ilvl="0" w:tplc="18E42CE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76529"/>
    <w:multiLevelType w:val="hybridMultilevel"/>
    <w:tmpl w:val="6A269E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B5"/>
    <w:rsid w:val="00057244"/>
    <w:rsid w:val="006927EB"/>
    <w:rsid w:val="006B2E57"/>
    <w:rsid w:val="00777345"/>
    <w:rsid w:val="007B182D"/>
    <w:rsid w:val="00B1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9005"/>
  <w15:chartTrackingRefBased/>
  <w15:docId w15:val="{CF1025EC-837D-4B0E-9F3B-4F862396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FB5"/>
  </w:style>
  <w:style w:type="paragraph" w:styleId="Footer">
    <w:name w:val="footer"/>
    <w:basedOn w:val="Normal"/>
    <w:link w:val="FooterChar"/>
    <w:uiPriority w:val="99"/>
    <w:unhideWhenUsed/>
    <w:rsid w:val="00B15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FB5"/>
  </w:style>
  <w:style w:type="paragraph" w:styleId="ListParagraph">
    <w:name w:val="List Paragraph"/>
    <w:basedOn w:val="Normal"/>
    <w:uiPriority w:val="34"/>
    <w:qFormat/>
    <w:rsid w:val="00B15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75EFD-EEF1-4295-86AD-1E35576F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Sheiker</dc:creator>
  <cp:keywords/>
  <dc:description/>
  <cp:lastModifiedBy>Tobi Sheiker</cp:lastModifiedBy>
  <cp:revision>1</cp:revision>
  <cp:lastPrinted>2021-07-01T18:50:00Z</cp:lastPrinted>
  <dcterms:created xsi:type="dcterms:W3CDTF">2021-07-01T16:43:00Z</dcterms:created>
  <dcterms:modified xsi:type="dcterms:W3CDTF">2021-07-01T18:52:00Z</dcterms:modified>
</cp:coreProperties>
</file>